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43" w:rsidRPr="00007A26" w:rsidRDefault="00454A43" w:rsidP="00454A43">
      <w:pPr>
        <w:pStyle w:val="StandardWeb"/>
        <w:spacing w:before="210" w:beforeAutospacing="0" w:after="210" w:afterAutospacing="0"/>
        <w:rPr>
          <w:b/>
          <w:i/>
          <w:color w:val="000000"/>
          <w:sz w:val="32"/>
          <w:szCs w:val="32"/>
        </w:rPr>
      </w:pPr>
      <w:r w:rsidRPr="00007A26">
        <w:rPr>
          <w:b/>
          <w:i/>
          <w:color w:val="000000"/>
          <w:sz w:val="32"/>
          <w:szCs w:val="32"/>
        </w:rPr>
        <w:t>Djelatnost glazbenog  i plesnog odjela</w:t>
      </w:r>
    </w:p>
    <w:p w:rsidR="00454A43" w:rsidRPr="00007A26" w:rsidRDefault="002B15EB" w:rsidP="00007A26">
      <w:pPr>
        <w:pStyle w:val="StandardWeb"/>
        <w:spacing w:before="210" w:beforeAutospacing="0" w:after="210" w:afterAutospacing="0"/>
        <w:ind w:firstLine="708"/>
        <w:jc w:val="both"/>
        <w:rPr>
          <w:b/>
          <w:i/>
          <w:color w:val="000000"/>
        </w:rPr>
      </w:pPr>
      <w:r w:rsidRPr="00007A26">
        <w:rPr>
          <w:b/>
          <w:i/>
          <w:noProof/>
          <w:color w:val="000000"/>
        </w:rPr>
        <w:drawing>
          <wp:anchor distT="0" distB="0" distL="114300" distR="114300" simplePos="0" relativeHeight="251658240" behindDoc="0" locked="0" layoutInCell="1" allowOverlap="1" wp14:anchorId="4333C4A0" wp14:editId="340B1647">
            <wp:simplePos x="0" y="0"/>
            <wp:positionH relativeFrom="margin">
              <wp:align>left</wp:align>
            </wp:positionH>
            <wp:positionV relativeFrom="paragraph">
              <wp:posOffset>143510</wp:posOffset>
            </wp:positionV>
            <wp:extent cx="1763395" cy="1171575"/>
            <wp:effectExtent l="0" t="0" r="8255"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jpg"/>
                    <pic:cNvPicPr/>
                  </pic:nvPicPr>
                  <pic:blipFill>
                    <a:blip r:embed="rId5">
                      <a:extLst>
                        <a:ext uri="{28A0092B-C50C-407E-A947-70E740481C1C}">
                          <a14:useLocalDpi xmlns:a14="http://schemas.microsoft.com/office/drawing/2010/main" val="0"/>
                        </a:ext>
                      </a:extLst>
                    </a:blip>
                    <a:stretch>
                      <a:fillRect/>
                    </a:stretch>
                  </pic:blipFill>
                  <pic:spPr>
                    <a:xfrm>
                      <a:off x="0" y="0"/>
                      <a:ext cx="1763395" cy="1171575"/>
                    </a:xfrm>
                    <a:prstGeom prst="rect">
                      <a:avLst/>
                    </a:prstGeom>
                  </pic:spPr>
                </pic:pic>
              </a:graphicData>
            </a:graphic>
            <wp14:sizeRelH relativeFrom="margin">
              <wp14:pctWidth>0</wp14:pctWidth>
            </wp14:sizeRelH>
            <wp14:sizeRelV relativeFrom="margin">
              <wp14:pctHeight>0</wp14:pctHeight>
            </wp14:sizeRelV>
          </wp:anchor>
        </w:drawing>
      </w:r>
      <w:r w:rsidR="00454A43" w:rsidRPr="00007A26">
        <w:rPr>
          <w:b/>
          <w:i/>
          <w:color w:val="000000"/>
        </w:rPr>
        <w:t>Glazbena škola Vukovar</w:t>
      </w:r>
      <w:r w:rsidR="00007A26">
        <w:rPr>
          <w:color w:val="000000"/>
        </w:rPr>
        <w:t xml:space="preserve"> djeluje kao odjel OŠ.</w:t>
      </w:r>
      <w:r w:rsidR="00454A43" w:rsidRPr="00007A26">
        <w:rPr>
          <w:color w:val="000000"/>
        </w:rPr>
        <w:t xml:space="preserve"> Dragutina Tadijanovića i ona je poseban i cjelovit odgojno-obrazovni sustav. Osnovna glazbena škola traje 6 godina i djeluje u okviru osnovnog školstva organiziranog pri Ministarstvu obrazovanja i sporta. Nakon svakog završenog razreda učenici dobiju svjedodžbu te se nakon završene glazbene škole mogu upisati u srednju glazbenu školu, a kasnije i na fakultete i glazbenu akademiju.</w:t>
      </w:r>
    </w:p>
    <w:p w:rsidR="00454A43" w:rsidRPr="00007A26" w:rsidRDefault="00454A43" w:rsidP="00007A26">
      <w:pPr>
        <w:pStyle w:val="StandardWeb"/>
        <w:spacing w:before="210" w:beforeAutospacing="0" w:after="210" w:afterAutospacing="0"/>
        <w:jc w:val="both"/>
        <w:rPr>
          <w:color w:val="000000"/>
        </w:rPr>
      </w:pPr>
      <w:r w:rsidRPr="00007A26">
        <w:rPr>
          <w:color w:val="000000"/>
        </w:rPr>
        <w:t>U našoj školi se provodi osnovno glazbeno obrazovanje  na sljedećim instrumentima:</w:t>
      </w:r>
    </w:p>
    <w:p w:rsidR="00454A43" w:rsidRPr="00007A26" w:rsidRDefault="00454A43" w:rsidP="00007A26">
      <w:pPr>
        <w:pStyle w:val="StandardWeb"/>
        <w:numPr>
          <w:ilvl w:val="0"/>
          <w:numId w:val="1"/>
        </w:numPr>
        <w:spacing w:before="210" w:beforeAutospacing="0" w:after="210" w:afterAutospacing="0"/>
        <w:jc w:val="both"/>
        <w:rPr>
          <w:color w:val="000000"/>
        </w:rPr>
      </w:pPr>
      <w:r w:rsidRPr="00007A26">
        <w:rPr>
          <w:color w:val="000000"/>
        </w:rPr>
        <w:t>Instrumenti s tipkama: klavir i harmonika</w:t>
      </w:r>
    </w:p>
    <w:p w:rsidR="00454A43" w:rsidRPr="00007A26" w:rsidRDefault="00454A43" w:rsidP="00007A26">
      <w:pPr>
        <w:pStyle w:val="StandardWeb"/>
        <w:numPr>
          <w:ilvl w:val="0"/>
          <w:numId w:val="1"/>
        </w:numPr>
        <w:spacing w:before="210" w:beforeAutospacing="0" w:after="210" w:afterAutospacing="0"/>
        <w:jc w:val="both"/>
        <w:rPr>
          <w:color w:val="000000"/>
        </w:rPr>
      </w:pPr>
      <w:r w:rsidRPr="00007A26">
        <w:rPr>
          <w:color w:val="000000"/>
        </w:rPr>
        <w:t xml:space="preserve">Žičani </w:t>
      </w:r>
      <w:proofErr w:type="spellStart"/>
      <w:r w:rsidRPr="00007A26">
        <w:rPr>
          <w:color w:val="000000"/>
        </w:rPr>
        <w:t>istrumenti</w:t>
      </w:r>
      <w:proofErr w:type="spellEnd"/>
      <w:r w:rsidRPr="00007A26">
        <w:rPr>
          <w:color w:val="000000"/>
        </w:rPr>
        <w:t>: gitara, tambure, violina</w:t>
      </w:r>
    </w:p>
    <w:p w:rsidR="00454A43" w:rsidRPr="00007A26" w:rsidRDefault="00454A43" w:rsidP="00007A26">
      <w:pPr>
        <w:pStyle w:val="StandardWeb"/>
        <w:numPr>
          <w:ilvl w:val="0"/>
          <w:numId w:val="1"/>
        </w:numPr>
        <w:spacing w:before="210" w:beforeAutospacing="0" w:after="210" w:afterAutospacing="0"/>
        <w:jc w:val="both"/>
        <w:rPr>
          <w:color w:val="000000"/>
        </w:rPr>
      </w:pPr>
      <w:r w:rsidRPr="00007A26">
        <w:rPr>
          <w:color w:val="000000"/>
        </w:rPr>
        <w:t xml:space="preserve">Puhački </w:t>
      </w:r>
      <w:proofErr w:type="spellStart"/>
      <w:r w:rsidRPr="00007A26">
        <w:rPr>
          <w:color w:val="000000"/>
        </w:rPr>
        <w:t>istrumenti</w:t>
      </w:r>
      <w:proofErr w:type="spellEnd"/>
      <w:r w:rsidRPr="00007A26">
        <w:rPr>
          <w:color w:val="000000"/>
        </w:rPr>
        <w:t>: flauta</w:t>
      </w:r>
    </w:p>
    <w:p w:rsidR="00454A43" w:rsidRPr="00007A26" w:rsidRDefault="00454A43" w:rsidP="00007A26">
      <w:pPr>
        <w:pStyle w:val="StandardWeb"/>
        <w:numPr>
          <w:ilvl w:val="0"/>
          <w:numId w:val="1"/>
        </w:numPr>
        <w:spacing w:before="210" w:beforeAutospacing="0" w:after="210" w:afterAutospacing="0"/>
        <w:jc w:val="both"/>
        <w:rPr>
          <w:color w:val="000000"/>
        </w:rPr>
      </w:pPr>
      <w:r w:rsidRPr="00007A26">
        <w:rPr>
          <w:color w:val="000000"/>
        </w:rPr>
        <w:t>Predškolski programi: početnički solfeggio</w:t>
      </w:r>
    </w:p>
    <w:p w:rsidR="00454A43" w:rsidRPr="00007A26" w:rsidRDefault="00454A43" w:rsidP="00007A26">
      <w:pPr>
        <w:pStyle w:val="StandardWeb"/>
        <w:spacing w:before="210" w:beforeAutospacing="0" w:after="210" w:afterAutospacing="0"/>
        <w:jc w:val="both"/>
        <w:rPr>
          <w:color w:val="000000"/>
        </w:rPr>
      </w:pPr>
      <w:r w:rsidRPr="00007A26">
        <w:rPr>
          <w:color w:val="000000"/>
        </w:rPr>
        <w:t> </w:t>
      </w:r>
      <w:r w:rsidRPr="00007A26">
        <w:rPr>
          <w:color w:val="000000"/>
        </w:rPr>
        <w:tab/>
      </w:r>
      <w:r w:rsidR="002B15EB" w:rsidRPr="00007A26">
        <w:rPr>
          <w:color w:val="000000"/>
        </w:rPr>
        <w:t>Svi učenici </w:t>
      </w:r>
      <w:r w:rsidRPr="00007A26">
        <w:rPr>
          <w:color w:val="000000"/>
        </w:rPr>
        <w:t xml:space="preserve"> glazbene škole pohađaju nastavu instrumenta i </w:t>
      </w:r>
      <w:proofErr w:type="spellStart"/>
      <w:r w:rsidRPr="00007A26">
        <w:rPr>
          <w:color w:val="000000"/>
        </w:rPr>
        <w:t>solfeggia</w:t>
      </w:r>
      <w:proofErr w:type="spellEnd"/>
      <w:r w:rsidRPr="00007A26">
        <w:rPr>
          <w:color w:val="000000"/>
        </w:rPr>
        <w:t>, a od trećeg razreda su obvezno uključeni u skupno muziciranje koje se sastoji od: pjevačkog zbora ( mlađi i stariji uzrast), tamburaškog i harmonikaškog orkestra te komorne glazbe</w:t>
      </w:r>
    </w:p>
    <w:p w:rsidR="00454A43" w:rsidRPr="00007A26" w:rsidRDefault="00454A43" w:rsidP="00007A26">
      <w:pPr>
        <w:pStyle w:val="StandardWeb"/>
        <w:spacing w:before="210" w:beforeAutospacing="0" w:after="210" w:afterAutospacing="0"/>
        <w:jc w:val="both"/>
        <w:rPr>
          <w:color w:val="000000"/>
        </w:rPr>
      </w:pPr>
      <w:r w:rsidRPr="00007A26">
        <w:rPr>
          <w:color w:val="000000"/>
        </w:rPr>
        <w:t>Osim glazbenog , u školi se provodi i plesno obrazovanje suvremenog plesa.</w:t>
      </w:r>
    </w:p>
    <w:p w:rsidR="00454A43" w:rsidRPr="00007A26" w:rsidRDefault="00454A43" w:rsidP="00007A26">
      <w:pPr>
        <w:pStyle w:val="StandardWeb"/>
        <w:spacing w:before="210" w:beforeAutospacing="0" w:after="210" w:afterAutospacing="0"/>
        <w:ind w:firstLine="708"/>
        <w:jc w:val="both"/>
        <w:rPr>
          <w:color w:val="000000"/>
        </w:rPr>
      </w:pPr>
      <w:r w:rsidRPr="00007A26">
        <w:rPr>
          <w:color w:val="000000"/>
        </w:rPr>
        <w:t>Osnovna škola suvremenog plesa traje četiri godine. Nastava je organizirana kao predmetna nastava. Temeljni predmet struke je suvremeni ples, a ostali predmeti su ritmika i glazba, klasični balet te klavir kao izborni predmet. Nastavni sat traje 45 min. i  izvodi se kao skupna  nastava u razrednim odjelima, osim individualne nastave klavira. Nastava plesnih predmeta se odvija uz klavirsku pratnju ( korepeticiju).</w:t>
      </w:r>
    </w:p>
    <w:p w:rsidR="00454A43" w:rsidRPr="00007A26" w:rsidRDefault="00454A43" w:rsidP="00007A26">
      <w:pPr>
        <w:pStyle w:val="StandardWeb"/>
        <w:spacing w:before="210" w:beforeAutospacing="0" w:after="210" w:afterAutospacing="0"/>
        <w:jc w:val="both"/>
        <w:rPr>
          <w:color w:val="000000"/>
        </w:rPr>
      </w:pPr>
      <w:r w:rsidRPr="00007A26">
        <w:rPr>
          <w:color w:val="000000"/>
        </w:rPr>
        <w:t>Predškolski programi</w:t>
      </w:r>
      <w:r w:rsidR="002B15EB" w:rsidRPr="00007A26">
        <w:rPr>
          <w:color w:val="000000"/>
        </w:rPr>
        <w:t>: početnički solfeggio</w:t>
      </w:r>
      <w:r w:rsidRPr="00007A26">
        <w:rPr>
          <w:color w:val="000000"/>
        </w:rPr>
        <w:t> predviđen je za polaznike od 6-8 godina starosti. Za upis u početnički solfeggio nema prijamnog ispita.</w:t>
      </w:r>
    </w:p>
    <w:p w:rsidR="00007A26" w:rsidRDefault="00007A26" w:rsidP="00007A26">
      <w:pPr>
        <w:spacing w:before="150" w:after="150" w:line="540" w:lineRule="atLeast"/>
        <w:jc w:val="both"/>
        <w:outlineLvl w:val="0"/>
        <w:rPr>
          <w:rFonts w:ascii="Times New Roman" w:eastAsia="Times New Roman" w:hAnsi="Times New Roman" w:cs="Times New Roman"/>
          <w:bCs/>
          <w:spacing w:val="-15"/>
          <w:kern w:val="36"/>
          <w:sz w:val="24"/>
          <w:szCs w:val="24"/>
          <w:lang w:eastAsia="hr-HR"/>
        </w:rPr>
      </w:pPr>
    </w:p>
    <w:p w:rsidR="00454A43" w:rsidRPr="00007A26" w:rsidRDefault="00454A43" w:rsidP="00007A26">
      <w:pPr>
        <w:spacing w:before="150" w:after="150" w:line="540" w:lineRule="atLeast"/>
        <w:jc w:val="both"/>
        <w:outlineLvl w:val="0"/>
        <w:rPr>
          <w:rFonts w:ascii="Times New Roman" w:eastAsia="Times New Roman" w:hAnsi="Times New Roman" w:cs="Times New Roman"/>
          <w:b/>
          <w:bCs/>
          <w:i/>
          <w:spacing w:val="-15"/>
          <w:kern w:val="36"/>
          <w:sz w:val="28"/>
          <w:szCs w:val="28"/>
          <w:lang w:eastAsia="hr-HR"/>
        </w:rPr>
      </w:pPr>
      <w:r w:rsidRPr="00007A26">
        <w:rPr>
          <w:rFonts w:ascii="Times New Roman" w:eastAsia="Times New Roman" w:hAnsi="Times New Roman" w:cs="Times New Roman"/>
          <w:b/>
          <w:bCs/>
          <w:i/>
          <w:spacing w:val="-15"/>
          <w:kern w:val="36"/>
          <w:sz w:val="28"/>
          <w:szCs w:val="28"/>
          <w:lang w:eastAsia="hr-HR"/>
        </w:rPr>
        <w:t>Glazbeni instrument i njegov pozitivan utjecaj na čovjeka</w:t>
      </w:r>
    </w:p>
    <w:p w:rsidR="00454A43" w:rsidRPr="006E75D6" w:rsidRDefault="00454A43" w:rsidP="00007A26">
      <w:pPr>
        <w:spacing w:before="450" w:after="150" w:line="341" w:lineRule="atLeast"/>
        <w:jc w:val="both"/>
        <w:outlineLvl w:val="1"/>
        <w:rPr>
          <w:rFonts w:ascii="Times New Roman" w:eastAsia="Times New Roman" w:hAnsi="Times New Roman" w:cs="Times New Roman"/>
          <w:bCs/>
          <w:sz w:val="28"/>
          <w:szCs w:val="28"/>
          <w:lang w:eastAsia="hr-HR"/>
        </w:rPr>
      </w:pPr>
      <w:r w:rsidRPr="006E75D6">
        <w:rPr>
          <w:rFonts w:ascii="Times New Roman" w:eastAsia="Times New Roman" w:hAnsi="Times New Roman" w:cs="Times New Roman"/>
          <w:bCs/>
          <w:sz w:val="28"/>
          <w:szCs w:val="28"/>
          <w:lang w:eastAsia="hr-HR"/>
        </w:rPr>
        <w:t xml:space="preserve">Da li je zahvaljujući glazbi vaše </w:t>
      </w:r>
      <w:r w:rsidR="00F60DE8" w:rsidRPr="006E75D6">
        <w:rPr>
          <w:rFonts w:ascii="Times New Roman" w:eastAsia="Times New Roman" w:hAnsi="Times New Roman" w:cs="Times New Roman"/>
          <w:bCs/>
          <w:sz w:val="28"/>
          <w:szCs w:val="28"/>
          <w:lang w:eastAsia="hr-HR"/>
        </w:rPr>
        <w:t xml:space="preserve">je </w:t>
      </w:r>
      <w:r w:rsidRPr="006E75D6">
        <w:rPr>
          <w:rFonts w:ascii="Times New Roman" w:eastAsia="Times New Roman" w:hAnsi="Times New Roman" w:cs="Times New Roman"/>
          <w:bCs/>
          <w:sz w:val="28"/>
          <w:szCs w:val="28"/>
          <w:lang w:eastAsia="hr-HR"/>
        </w:rPr>
        <w:t>dijete sretnije?</w:t>
      </w:r>
    </w:p>
    <w:p w:rsidR="00454A43" w:rsidRPr="00007A26" w:rsidRDefault="00454A43" w:rsidP="00007A26">
      <w:pPr>
        <w:spacing w:after="240" w:line="341" w:lineRule="atLeast"/>
        <w:jc w:val="both"/>
        <w:rPr>
          <w:rFonts w:ascii="Times New Roman" w:eastAsia="Times New Roman" w:hAnsi="Times New Roman" w:cs="Times New Roman"/>
          <w:sz w:val="24"/>
          <w:szCs w:val="24"/>
          <w:lang w:eastAsia="hr-HR"/>
        </w:rPr>
      </w:pPr>
      <w:r w:rsidRPr="00007A26">
        <w:rPr>
          <w:rFonts w:ascii="Times New Roman" w:eastAsia="Times New Roman" w:hAnsi="Times New Roman" w:cs="Times New Roman"/>
          <w:sz w:val="24"/>
          <w:szCs w:val="24"/>
          <w:lang w:eastAsia="hr-HR"/>
        </w:rPr>
        <w:t xml:space="preserve">Svaki roditelj koji voli svoje dijete, čezne da ga u životu usmjeri na </w:t>
      </w:r>
      <w:proofErr w:type="spellStart"/>
      <w:r w:rsidRPr="00007A26">
        <w:rPr>
          <w:rFonts w:ascii="Times New Roman" w:eastAsia="Times New Roman" w:hAnsi="Times New Roman" w:cs="Times New Roman"/>
          <w:sz w:val="24"/>
          <w:szCs w:val="24"/>
          <w:lang w:eastAsia="hr-HR"/>
        </w:rPr>
        <w:t>pravii</w:t>
      </w:r>
      <w:proofErr w:type="spellEnd"/>
      <w:r w:rsidRPr="00007A26">
        <w:rPr>
          <w:rFonts w:ascii="Times New Roman" w:eastAsia="Times New Roman" w:hAnsi="Times New Roman" w:cs="Times New Roman"/>
          <w:sz w:val="24"/>
          <w:szCs w:val="24"/>
          <w:lang w:eastAsia="hr-HR"/>
        </w:rPr>
        <w:t xml:space="preserve"> da  odraste kao </w:t>
      </w:r>
      <w:proofErr w:type="spellStart"/>
      <w:r w:rsidRPr="00007A26">
        <w:rPr>
          <w:rFonts w:ascii="Times New Roman" w:eastAsia="Times New Roman" w:hAnsi="Times New Roman" w:cs="Times New Roman"/>
          <w:sz w:val="24"/>
          <w:szCs w:val="24"/>
          <w:lang w:eastAsia="hr-HR"/>
        </w:rPr>
        <w:t>bezproblematičan</w:t>
      </w:r>
      <w:proofErr w:type="spellEnd"/>
      <w:r w:rsidRPr="00007A26">
        <w:rPr>
          <w:rFonts w:ascii="Times New Roman" w:eastAsia="Times New Roman" w:hAnsi="Times New Roman" w:cs="Times New Roman"/>
          <w:sz w:val="24"/>
          <w:szCs w:val="24"/>
          <w:lang w:eastAsia="hr-HR"/>
        </w:rPr>
        <w:t>, inteligentan i uspješan čovjek, koji sve oko sebe čini sretnima i na kojeg će moći biti ponosni. Ovaj put u pravilu nije lagan i osim doslovno podmuklih prepreka, danas je česta i dosada. Upravo dosada je često krivac ako dijete skrene s pravog puta. Kako se protiv nje boriti?</w:t>
      </w:r>
    </w:p>
    <w:p w:rsidR="00454A43" w:rsidRPr="006E75D6" w:rsidRDefault="00454A43" w:rsidP="00007A26">
      <w:pPr>
        <w:spacing w:before="450" w:after="150" w:line="341" w:lineRule="atLeast"/>
        <w:jc w:val="both"/>
        <w:outlineLvl w:val="1"/>
        <w:rPr>
          <w:rFonts w:ascii="Times New Roman" w:eastAsia="Times New Roman" w:hAnsi="Times New Roman" w:cs="Times New Roman"/>
          <w:bCs/>
          <w:sz w:val="28"/>
          <w:szCs w:val="28"/>
          <w:lang w:eastAsia="hr-HR"/>
        </w:rPr>
      </w:pPr>
      <w:r w:rsidRPr="006E75D6">
        <w:rPr>
          <w:rFonts w:ascii="Times New Roman" w:eastAsia="Times New Roman" w:hAnsi="Times New Roman" w:cs="Times New Roman"/>
          <w:bCs/>
          <w:sz w:val="28"/>
          <w:szCs w:val="28"/>
          <w:lang w:eastAsia="hr-HR"/>
        </w:rPr>
        <w:lastRenderedPageBreak/>
        <w:t>Ne dajte šansu dosadi  </w:t>
      </w:r>
    </w:p>
    <w:p w:rsidR="00454A43" w:rsidRPr="00007A26" w:rsidRDefault="00454A43" w:rsidP="00007A26">
      <w:pPr>
        <w:spacing w:after="0" w:line="341" w:lineRule="atLeast"/>
        <w:jc w:val="both"/>
        <w:rPr>
          <w:rFonts w:ascii="Times New Roman" w:eastAsia="Times New Roman" w:hAnsi="Times New Roman" w:cs="Times New Roman"/>
          <w:sz w:val="24"/>
          <w:szCs w:val="24"/>
          <w:lang w:eastAsia="hr-HR"/>
        </w:rPr>
      </w:pPr>
      <w:r w:rsidRPr="00007A26">
        <w:rPr>
          <w:rFonts w:ascii="Times New Roman" w:eastAsia="Times New Roman" w:hAnsi="Times New Roman" w:cs="Times New Roman"/>
          <w:sz w:val="24"/>
          <w:szCs w:val="24"/>
          <w:lang w:eastAsia="hr-HR"/>
        </w:rPr>
        <w:t>Glazba, slično kao i crtanje, pomaže fokusirati koncentraciju naših najmanjih time što djetetu omogućava da bude kreativno. Za razliku od crtanja glazba nije put ka konačnom djelu. Sviranje na </w:t>
      </w:r>
      <w:hyperlink r:id="rId6" w:history="1">
        <w:r w:rsidRPr="00007A26">
          <w:rPr>
            <w:rFonts w:ascii="Times New Roman" w:eastAsia="Times New Roman" w:hAnsi="Times New Roman" w:cs="Times New Roman"/>
            <w:sz w:val="24"/>
            <w:szCs w:val="24"/>
            <w:bdr w:val="none" w:sz="0" w:space="0" w:color="auto" w:frame="1"/>
            <w:lang w:eastAsia="hr-HR"/>
          </w:rPr>
          <w:t>glazbenom instrumentu </w:t>
        </w:r>
      </w:hyperlink>
      <w:r w:rsidRPr="00007A26">
        <w:rPr>
          <w:rFonts w:ascii="Times New Roman" w:eastAsia="Times New Roman" w:hAnsi="Times New Roman" w:cs="Times New Roman"/>
          <w:sz w:val="24"/>
          <w:szCs w:val="24"/>
          <w:lang w:eastAsia="hr-HR"/>
        </w:rPr>
        <w:t xml:space="preserve">je </w:t>
      </w:r>
      <w:proofErr w:type="spellStart"/>
      <w:r w:rsidRPr="00007A26">
        <w:rPr>
          <w:rFonts w:ascii="Times New Roman" w:eastAsia="Times New Roman" w:hAnsi="Times New Roman" w:cs="Times New Roman"/>
          <w:sz w:val="24"/>
          <w:szCs w:val="24"/>
          <w:lang w:eastAsia="hr-HR"/>
        </w:rPr>
        <w:t>stvaranuje</w:t>
      </w:r>
      <w:proofErr w:type="spellEnd"/>
      <w:r w:rsidRPr="00007A26">
        <w:rPr>
          <w:rFonts w:ascii="Times New Roman" w:eastAsia="Times New Roman" w:hAnsi="Times New Roman" w:cs="Times New Roman"/>
          <w:sz w:val="24"/>
          <w:szCs w:val="24"/>
          <w:lang w:eastAsia="hr-HR"/>
        </w:rPr>
        <w:t xml:space="preserve"> g</w:t>
      </w:r>
      <w:r w:rsidR="002B15EB" w:rsidRPr="00007A26">
        <w:rPr>
          <w:rFonts w:ascii="Times New Roman" w:eastAsia="Times New Roman" w:hAnsi="Times New Roman" w:cs="Times New Roman"/>
          <w:sz w:val="24"/>
          <w:szCs w:val="24"/>
          <w:lang w:eastAsia="hr-HR"/>
        </w:rPr>
        <w:t>lazbe kao takve sada i ovdje, a</w:t>
      </w:r>
      <w:r w:rsidRPr="00007A26">
        <w:rPr>
          <w:rFonts w:ascii="Times New Roman" w:eastAsia="Times New Roman" w:hAnsi="Times New Roman" w:cs="Times New Roman"/>
          <w:sz w:val="24"/>
          <w:szCs w:val="24"/>
          <w:lang w:eastAsia="hr-HR"/>
        </w:rPr>
        <w:t xml:space="preserve"> dijete dobiva odmah povratnu reakciju. Glazba je jedna od najbitnijih stvari u  kasnijem životu djece. Zahvaljujući glazbi svog mališana možete pratiti i u </w:t>
      </w:r>
      <w:proofErr w:type="spellStart"/>
      <w:r w:rsidRPr="00007A26">
        <w:rPr>
          <w:rFonts w:ascii="Times New Roman" w:eastAsia="Times New Roman" w:hAnsi="Times New Roman" w:cs="Times New Roman"/>
          <w:sz w:val="24"/>
          <w:szCs w:val="24"/>
          <w:lang w:eastAsia="hr-HR"/>
        </w:rPr>
        <w:t>teenagerskoj</w:t>
      </w:r>
      <w:proofErr w:type="spellEnd"/>
      <w:r w:rsidRPr="00007A26">
        <w:rPr>
          <w:rFonts w:ascii="Times New Roman" w:eastAsia="Times New Roman" w:hAnsi="Times New Roman" w:cs="Times New Roman"/>
          <w:sz w:val="24"/>
          <w:szCs w:val="24"/>
          <w:lang w:eastAsia="hr-HR"/>
        </w:rPr>
        <w:t xml:space="preserve"> dobi.</w:t>
      </w:r>
    </w:p>
    <w:p w:rsidR="00454A43" w:rsidRPr="00B1596F" w:rsidRDefault="00454A43" w:rsidP="00007A26">
      <w:pPr>
        <w:spacing w:before="450" w:after="150" w:line="341" w:lineRule="atLeast"/>
        <w:jc w:val="both"/>
        <w:outlineLvl w:val="1"/>
        <w:rPr>
          <w:rFonts w:ascii="Times New Roman" w:eastAsia="Times New Roman" w:hAnsi="Times New Roman" w:cs="Times New Roman"/>
          <w:bCs/>
          <w:sz w:val="28"/>
          <w:szCs w:val="28"/>
          <w:lang w:eastAsia="hr-HR"/>
        </w:rPr>
      </w:pPr>
      <w:r w:rsidRPr="00B1596F">
        <w:rPr>
          <w:rFonts w:ascii="Times New Roman" w:eastAsia="Times New Roman" w:hAnsi="Times New Roman" w:cs="Times New Roman"/>
          <w:bCs/>
          <w:sz w:val="28"/>
          <w:szCs w:val="28"/>
          <w:lang w:eastAsia="hr-HR"/>
        </w:rPr>
        <w:t>Motorika, IQ, pamćenje, koncentracija... </w:t>
      </w:r>
    </w:p>
    <w:p w:rsidR="00454A43" w:rsidRPr="00007A26" w:rsidRDefault="002B15EB" w:rsidP="00007A26">
      <w:pPr>
        <w:spacing w:after="0" w:line="341" w:lineRule="atLeast"/>
        <w:jc w:val="both"/>
        <w:rPr>
          <w:rFonts w:ascii="Times New Roman" w:eastAsia="Times New Roman" w:hAnsi="Times New Roman" w:cs="Times New Roman"/>
          <w:sz w:val="24"/>
          <w:szCs w:val="24"/>
          <w:lang w:eastAsia="hr-HR"/>
        </w:rPr>
      </w:pPr>
      <w:r w:rsidRPr="00007A26">
        <w:rPr>
          <w:rFonts w:ascii="Times New Roman" w:eastAsia="Times New Roman" w:hAnsi="Times New Roman" w:cs="Times New Roman"/>
          <w:noProof/>
          <w:sz w:val="24"/>
          <w:szCs w:val="24"/>
          <w:lang w:eastAsia="hr-HR"/>
        </w:rPr>
        <w:drawing>
          <wp:anchor distT="0" distB="0" distL="114300" distR="114300" simplePos="0" relativeHeight="251659264" behindDoc="0" locked="0" layoutInCell="1" allowOverlap="1" wp14:anchorId="7FD0645F" wp14:editId="78A788EB">
            <wp:simplePos x="0" y="0"/>
            <wp:positionH relativeFrom="margin">
              <wp:align>right</wp:align>
            </wp:positionH>
            <wp:positionV relativeFrom="paragraph">
              <wp:posOffset>1111250</wp:posOffset>
            </wp:positionV>
            <wp:extent cx="2171700" cy="1316051"/>
            <wp:effectExtent l="0" t="0" r="0" b="0"/>
            <wp:wrapSquare wrapText="bothSides"/>
            <wp:docPr id="2" name="Slika 2" descr="82p72s8qfrX_s560x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p72s8qfrX_s560x5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316051"/>
                    </a:xfrm>
                    <a:prstGeom prst="rect">
                      <a:avLst/>
                    </a:prstGeom>
                    <a:noFill/>
                    <a:ln>
                      <a:noFill/>
                    </a:ln>
                  </pic:spPr>
                </pic:pic>
              </a:graphicData>
            </a:graphic>
          </wp:anchor>
        </w:drawing>
      </w:r>
      <w:proofErr w:type="spellStart"/>
      <w:r w:rsidR="00454A43" w:rsidRPr="00007A26">
        <w:rPr>
          <w:rFonts w:ascii="Times New Roman" w:eastAsia="Times New Roman" w:hAnsi="Times New Roman" w:cs="Times New Roman"/>
          <w:sz w:val="24"/>
          <w:szCs w:val="24"/>
          <w:lang w:eastAsia="hr-HR"/>
        </w:rPr>
        <w:t>Ajmo</w:t>
      </w:r>
      <w:proofErr w:type="spellEnd"/>
      <w:r w:rsidR="00454A43" w:rsidRPr="00007A26">
        <w:rPr>
          <w:rFonts w:ascii="Times New Roman" w:eastAsia="Times New Roman" w:hAnsi="Times New Roman" w:cs="Times New Roman"/>
          <w:sz w:val="24"/>
          <w:szCs w:val="24"/>
          <w:lang w:eastAsia="hr-HR"/>
        </w:rPr>
        <w:t xml:space="preserve"> lijepo po redu. To da za glazbu nije nikad kasno je poznata stvar, ali što se tiče sviranja na glazbenom instrumentu, preporuča se početi što prije. Osim borbe protiv dosade je sviranje na </w:t>
      </w:r>
      <w:hyperlink r:id="rId8" w:history="1">
        <w:r w:rsidR="00454A43" w:rsidRPr="00007A26">
          <w:rPr>
            <w:rFonts w:ascii="Times New Roman" w:eastAsia="Times New Roman" w:hAnsi="Times New Roman" w:cs="Times New Roman"/>
            <w:sz w:val="24"/>
            <w:szCs w:val="24"/>
            <w:bdr w:val="none" w:sz="0" w:space="0" w:color="auto" w:frame="1"/>
            <w:lang w:eastAsia="hr-HR"/>
          </w:rPr>
          <w:t>glazbenom instrumentu </w:t>
        </w:r>
      </w:hyperlink>
      <w:r w:rsidR="00454A43" w:rsidRPr="00007A26">
        <w:rPr>
          <w:rFonts w:ascii="Times New Roman" w:eastAsia="Times New Roman" w:hAnsi="Times New Roman" w:cs="Times New Roman"/>
          <w:sz w:val="24"/>
          <w:szCs w:val="24"/>
          <w:lang w:eastAsia="hr-HR"/>
        </w:rPr>
        <w:t xml:space="preserve">spojeno s mnogim </w:t>
      </w:r>
      <w:proofErr w:type="spellStart"/>
      <w:r w:rsidR="00454A43" w:rsidRPr="00007A26">
        <w:rPr>
          <w:rFonts w:ascii="Times New Roman" w:eastAsia="Times New Roman" w:hAnsi="Times New Roman" w:cs="Times New Roman"/>
          <w:sz w:val="24"/>
          <w:szCs w:val="24"/>
          <w:lang w:eastAsia="hr-HR"/>
        </w:rPr>
        <w:t>pogodnistima</w:t>
      </w:r>
      <w:proofErr w:type="spellEnd"/>
      <w:r w:rsidR="00454A43" w:rsidRPr="00007A26">
        <w:rPr>
          <w:rFonts w:ascii="Times New Roman" w:eastAsia="Times New Roman" w:hAnsi="Times New Roman" w:cs="Times New Roman"/>
          <w:sz w:val="24"/>
          <w:szCs w:val="24"/>
          <w:lang w:eastAsia="hr-HR"/>
        </w:rPr>
        <w:t>. Stručnjaci govore da sviranjem na glazbeni instrument se vježba i motorika prstiju djeteta, jača se koncentracija što ima pozitivan utjecaj na učenje u školi. Stručnjaci vide vezu između sviranja na glazbenom instrumentu i inteligencijom i puno boljim pamćenjem. Glazba zahvaljujući redovitom vježbanju pomaže djetetu da bolje organizira vrijeme. Kasnije pomaže bolje savladati obaveze koje se ponavljaju kao što je ustajanje u školu i rješavanje domaćih zadaća. Glazba dijete uči strpljenju, ustrajanju i disciplini i sve to kroz igru. </w:t>
      </w:r>
    </w:p>
    <w:p w:rsidR="00454A43" w:rsidRPr="00007A26" w:rsidRDefault="00454A43" w:rsidP="00007A26">
      <w:pPr>
        <w:spacing w:after="240" w:line="341" w:lineRule="atLeast"/>
        <w:jc w:val="both"/>
        <w:rPr>
          <w:rFonts w:ascii="Times New Roman" w:eastAsia="Times New Roman" w:hAnsi="Times New Roman" w:cs="Times New Roman"/>
          <w:sz w:val="24"/>
          <w:szCs w:val="24"/>
          <w:lang w:eastAsia="hr-HR"/>
        </w:rPr>
      </w:pPr>
      <w:r w:rsidRPr="00007A26">
        <w:rPr>
          <w:rFonts w:ascii="Times New Roman" w:eastAsia="Times New Roman" w:hAnsi="Times New Roman" w:cs="Times New Roman"/>
          <w:sz w:val="24"/>
          <w:szCs w:val="24"/>
          <w:lang w:eastAsia="hr-HR"/>
        </w:rPr>
        <w:t> </w:t>
      </w:r>
    </w:p>
    <w:p w:rsidR="00454A43" w:rsidRPr="00B1596F" w:rsidRDefault="00454A43" w:rsidP="00007A26">
      <w:pPr>
        <w:spacing w:before="450" w:after="150" w:line="341" w:lineRule="atLeast"/>
        <w:jc w:val="both"/>
        <w:outlineLvl w:val="1"/>
        <w:rPr>
          <w:rFonts w:ascii="Times New Roman" w:eastAsia="Times New Roman" w:hAnsi="Times New Roman" w:cs="Times New Roman"/>
          <w:bCs/>
          <w:sz w:val="28"/>
          <w:szCs w:val="28"/>
          <w:lang w:eastAsia="hr-HR"/>
        </w:rPr>
      </w:pPr>
      <w:r w:rsidRPr="00B1596F">
        <w:rPr>
          <w:rFonts w:ascii="Times New Roman" w:eastAsia="Times New Roman" w:hAnsi="Times New Roman" w:cs="Times New Roman"/>
          <w:bCs/>
          <w:sz w:val="28"/>
          <w:szCs w:val="28"/>
          <w:lang w:eastAsia="hr-HR"/>
        </w:rPr>
        <w:t>Najomiljeniji u razredu</w:t>
      </w:r>
    </w:p>
    <w:p w:rsidR="00454A43" w:rsidRPr="00007A26" w:rsidRDefault="00454A43" w:rsidP="00007A26">
      <w:pPr>
        <w:spacing w:after="240" w:line="341" w:lineRule="atLeast"/>
        <w:jc w:val="both"/>
        <w:rPr>
          <w:rFonts w:ascii="Times New Roman" w:eastAsia="Times New Roman" w:hAnsi="Times New Roman" w:cs="Times New Roman"/>
          <w:sz w:val="24"/>
          <w:szCs w:val="24"/>
          <w:lang w:eastAsia="hr-HR"/>
        </w:rPr>
      </w:pPr>
      <w:r w:rsidRPr="00007A26">
        <w:rPr>
          <w:rFonts w:ascii="Times New Roman" w:eastAsia="Times New Roman" w:hAnsi="Times New Roman" w:cs="Times New Roman"/>
          <w:sz w:val="24"/>
          <w:szCs w:val="24"/>
          <w:lang w:eastAsia="hr-HR"/>
        </w:rPr>
        <w:t xml:space="preserve">Čovjek je društveno biće i već od početka nam daje na znanje da ne želi biti sam. S vremenom se u njegovom životu pojavljuje sve više ljudi uključujući prijatelje, poznanike, kasnije kolege i partnere. </w:t>
      </w:r>
      <w:proofErr w:type="spellStart"/>
      <w:r w:rsidRPr="00007A26">
        <w:rPr>
          <w:rFonts w:ascii="Times New Roman" w:eastAsia="Times New Roman" w:hAnsi="Times New Roman" w:cs="Times New Roman"/>
          <w:sz w:val="24"/>
          <w:szCs w:val="24"/>
          <w:lang w:eastAsia="hr-HR"/>
        </w:rPr>
        <w:t>Galzba</w:t>
      </w:r>
      <w:proofErr w:type="spellEnd"/>
      <w:r w:rsidRPr="00007A26">
        <w:rPr>
          <w:rFonts w:ascii="Times New Roman" w:eastAsia="Times New Roman" w:hAnsi="Times New Roman" w:cs="Times New Roman"/>
          <w:sz w:val="24"/>
          <w:szCs w:val="24"/>
          <w:lang w:eastAsia="hr-HR"/>
        </w:rPr>
        <w:t xml:space="preserve"> pomaže čovjeku da nađe svoje mjesto u društvu. Osnivanje grupe, sviranje u školskom orkestru, ili snimanje glazbe svojih prijatelja – sve ovo vodi ka omiljenosti u kolektivu. Upravo zato smo sigurni da će vaš mališan biti omiljen u razredu.</w:t>
      </w:r>
    </w:p>
    <w:p w:rsidR="00454A43" w:rsidRPr="00B1596F" w:rsidRDefault="00454A43" w:rsidP="00007A26">
      <w:pPr>
        <w:spacing w:before="450" w:after="150" w:line="341" w:lineRule="atLeast"/>
        <w:jc w:val="both"/>
        <w:outlineLvl w:val="1"/>
        <w:rPr>
          <w:rFonts w:ascii="Times New Roman" w:eastAsia="Times New Roman" w:hAnsi="Times New Roman" w:cs="Times New Roman"/>
          <w:bCs/>
          <w:sz w:val="28"/>
          <w:szCs w:val="28"/>
          <w:lang w:eastAsia="hr-HR"/>
        </w:rPr>
      </w:pPr>
      <w:r w:rsidRPr="00B1596F">
        <w:rPr>
          <w:rFonts w:ascii="Times New Roman" w:eastAsia="Times New Roman" w:hAnsi="Times New Roman" w:cs="Times New Roman"/>
          <w:bCs/>
          <w:sz w:val="28"/>
          <w:szCs w:val="28"/>
          <w:lang w:eastAsia="hr-HR"/>
        </w:rPr>
        <w:t>Da li glazbenik ima lakši život?</w:t>
      </w:r>
    </w:p>
    <w:p w:rsidR="00454A43" w:rsidRPr="00007A26" w:rsidRDefault="00B1596F" w:rsidP="00007A26">
      <w:pPr>
        <w:spacing w:line="341" w:lineRule="atLeast"/>
        <w:jc w:val="both"/>
        <w:rPr>
          <w:rFonts w:ascii="Times New Roman" w:eastAsia="Times New Roman" w:hAnsi="Times New Roman" w:cs="Times New Roman"/>
          <w:sz w:val="24"/>
          <w:szCs w:val="24"/>
          <w:lang w:eastAsia="hr-HR"/>
        </w:rPr>
      </w:pPr>
      <w:r w:rsidRPr="00B1596F">
        <w:rPr>
          <w:rFonts w:ascii="Times New Roman" w:eastAsia="Times New Roman" w:hAnsi="Times New Roman" w:cs="Times New Roman"/>
          <w:iCs/>
          <w:sz w:val="24"/>
          <w:szCs w:val="24"/>
          <w:bdr w:val="none" w:sz="0" w:space="0" w:color="auto" w:frame="1"/>
          <w:lang w:eastAsia="hr-HR"/>
        </w:rPr>
        <w:t>I</w:t>
      </w:r>
      <w:r w:rsidR="00454A43" w:rsidRPr="00007A26">
        <w:rPr>
          <w:rFonts w:ascii="Times New Roman" w:eastAsia="Times New Roman" w:hAnsi="Times New Roman" w:cs="Times New Roman"/>
          <w:sz w:val="24"/>
          <w:szCs w:val="24"/>
          <w:lang w:eastAsia="hr-HR"/>
        </w:rPr>
        <w:t xml:space="preserve">demo </w:t>
      </w:r>
      <w:proofErr w:type="spellStart"/>
      <w:r w:rsidR="00454A43" w:rsidRPr="00007A26">
        <w:rPr>
          <w:rFonts w:ascii="Times New Roman" w:eastAsia="Times New Roman" w:hAnsi="Times New Roman" w:cs="Times New Roman"/>
          <w:sz w:val="24"/>
          <w:szCs w:val="24"/>
          <w:lang w:eastAsia="hr-HR"/>
        </w:rPr>
        <w:t>rezumirati</w:t>
      </w:r>
      <w:proofErr w:type="spellEnd"/>
      <w:r w:rsidR="00454A43" w:rsidRPr="00007A26">
        <w:rPr>
          <w:rFonts w:ascii="Times New Roman" w:eastAsia="Times New Roman" w:hAnsi="Times New Roman" w:cs="Times New Roman"/>
          <w:sz w:val="24"/>
          <w:szCs w:val="24"/>
          <w:lang w:eastAsia="hr-HR"/>
        </w:rPr>
        <w:t>: Glazba vaše dijete uči da od ma</w:t>
      </w:r>
      <w:r w:rsidR="002B15EB" w:rsidRPr="00007A26">
        <w:rPr>
          <w:rFonts w:ascii="Times New Roman" w:eastAsia="Times New Roman" w:hAnsi="Times New Roman" w:cs="Times New Roman"/>
          <w:sz w:val="24"/>
          <w:szCs w:val="24"/>
          <w:lang w:eastAsia="hr-HR"/>
        </w:rPr>
        <w:t xml:space="preserve">lih nogu shvaća osnovna pravila </w:t>
      </w:r>
      <w:r w:rsidR="00454A43" w:rsidRPr="00007A26">
        <w:rPr>
          <w:rFonts w:ascii="Times New Roman" w:eastAsia="Times New Roman" w:hAnsi="Times New Roman" w:cs="Times New Roman"/>
          <w:sz w:val="24"/>
          <w:szCs w:val="24"/>
          <w:lang w:eastAsia="hr-HR"/>
        </w:rPr>
        <w:t>funkcioniranja stvari unutar sebe i u njegovoj okolini, zahvaljujući čemu bolje shvaća stvari, ima bolju koncentrac</w:t>
      </w:r>
      <w:r w:rsidR="002B15EB" w:rsidRPr="00007A26">
        <w:rPr>
          <w:rFonts w:ascii="Times New Roman" w:eastAsia="Times New Roman" w:hAnsi="Times New Roman" w:cs="Times New Roman"/>
          <w:sz w:val="24"/>
          <w:szCs w:val="24"/>
          <w:lang w:eastAsia="hr-HR"/>
        </w:rPr>
        <w:t xml:space="preserve">iju i puno lakše pamti sve </w:t>
      </w:r>
      <w:proofErr w:type="spellStart"/>
      <w:r w:rsidR="002B15EB" w:rsidRPr="00007A26">
        <w:rPr>
          <w:rFonts w:ascii="Times New Roman" w:eastAsia="Times New Roman" w:hAnsi="Times New Roman" w:cs="Times New Roman"/>
          <w:sz w:val="24"/>
          <w:szCs w:val="24"/>
          <w:lang w:eastAsia="hr-HR"/>
        </w:rPr>
        <w:t>novo</w:t>
      </w:r>
      <w:r w:rsidR="00454A43" w:rsidRPr="00007A26">
        <w:rPr>
          <w:rFonts w:ascii="Times New Roman" w:eastAsia="Times New Roman" w:hAnsi="Times New Roman" w:cs="Times New Roman"/>
          <w:sz w:val="24"/>
          <w:szCs w:val="24"/>
          <w:lang w:eastAsia="hr-HR"/>
        </w:rPr>
        <w:t>,a</w:t>
      </w:r>
      <w:proofErr w:type="spellEnd"/>
      <w:r w:rsidR="00454A43" w:rsidRPr="00007A26">
        <w:rPr>
          <w:rFonts w:ascii="Times New Roman" w:eastAsia="Times New Roman" w:hAnsi="Times New Roman" w:cs="Times New Roman"/>
          <w:sz w:val="24"/>
          <w:szCs w:val="24"/>
          <w:lang w:eastAsia="hr-HR"/>
        </w:rPr>
        <w:t xml:space="preserve"> toga u dječjem svijetu zaista nije malo. </w:t>
      </w:r>
      <w:r w:rsidR="00454A43" w:rsidRPr="00007A26">
        <w:rPr>
          <w:rFonts w:ascii="Times New Roman" w:eastAsia="Times New Roman" w:hAnsi="Times New Roman" w:cs="Times New Roman"/>
          <w:sz w:val="24"/>
          <w:szCs w:val="24"/>
          <w:lang w:eastAsia="hr-HR"/>
        </w:rPr>
        <w:br/>
        <w:t xml:space="preserve">Osim toga s njim glazba ostaje i u dobi koju smatramo </w:t>
      </w:r>
      <w:proofErr w:type="spellStart"/>
      <w:r w:rsidR="00454A43" w:rsidRPr="00007A26">
        <w:rPr>
          <w:rFonts w:ascii="Times New Roman" w:eastAsia="Times New Roman" w:hAnsi="Times New Roman" w:cs="Times New Roman"/>
          <w:sz w:val="24"/>
          <w:szCs w:val="24"/>
          <w:lang w:eastAsia="hr-HR"/>
        </w:rPr>
        <w:t>broblematičnom</w:t>
      </w:r>
      <w:proofErr w:type="spellEnd"/>
      <w:r w:rsidR="00454A43" w:rsidRPr="00007A26">
        <w:rPr>
          <w:rFonts w:ascii="Times New Roman" w:eastAsia="Times New Roman" w:hAnsi="Times New Roman" w:cs="Times New Roman"/>
          <w:sz w:val="24"/>
          <w:szCs w:val="24"/>
          <w:lang w:eastAsia="hr-HR"/>
        </w:rPr>
        <w:t xml:space="preserve"> i pomaže mu pronaći samog sebe zahvaljujući određenom  “</w:t>
      </w:r>
      <w:proofErr w:type="spellStart"/>
      <w:r w:rsidR="00454A43" w:rsidRPr="00007A26">
        <w:rPr>
          <w:rFonts w:ascii="Times New Roman" w:eastAsia="Times New Roman" w:hAnsi="Times New Roman" w:cs="Times New Roman"/>
          <w:sz w:val="24"/>
          <w:szCs w:val="24"/>
          <w:lang w:eastAsia="hr-HR"/>
        </w:rPr>
        <w:t>cool</w:t>
      </w:r>
      <w:proofErr w:type="spellEnd"/>
      <w:r w:rsidR="00454A43" w:rsidRPr="00007A26">
        <w:rPr>
          <w:rFonts w:ascii="Times New Roman" w:eastAsia="Times New Roman" w:hAnsi="Times New Roman" w:cs="Times New Roman"/>
          <w:sz w:val="24"/>
          <w:szCs w:val="24"/>
          <w:lang w:eastAsia="hr-HR"/>
        </w:rPr>
        <w:t xml:space="preserve"> faktoru”, koji se spaja s glazbom. Vaše dijete se bolje snalazi u društvu, zahvaljujući čemu je omiljeno u kolektivu kojeg </w:t>
      </w:r>
      <w:proofErr w:type="spellStart"/>
      <w:r w:rsidR="00454A43" w:rsidRPr="00007A26">
        <w:rPr>
          <w:rFonts w:ascii="Times New Roman" w:eastAsia="Times New Roman" w:hAnsi="Times New Roman" w:cs="Times New Roman"/>
          <w:sz w:val="24"/>
          <w:szCs w:val="24"/>
          <w:lang w:eastAsia="hr-HR"/>
        </w:rPr>
        <w:t>člano</w:t>
      </w:r>
      <w:proofErr w:type="spellEnd"/>
      <w:r w:rsidR="00454A43" w:rsidRPr="00007A26">
        <w:rPr>
          <w:rFonts w:ascii="Times New Roman" w:eastAsia="Times New Roman" w:hAnsi="Times New Roman" w:cs="Times New Roman"/>
          <w:sz w:val="24"/>
          <w:szCs w:val="24"/>
          <w:lang w:eastAsia="hr-HR"/>
        </w:rPr>
        <w:t xml:space="preserve"> postupno postaje. Najbolje na tome je; kad sjedite u publici i zajedno s vama upravo vašem djetetu plješće stotinu (ako ne i tisuću ) ljudi. Čestitamo, možete biti ponosni.</w:t>
      </w:r>
      <w:bookmarkStart w:id="0" w:name="_GoBack"/>
      <w:bookmarkEnd w:id="0"/>
    </w:p>
    <w:p w:rsidR="005739A7" w:rsidRPr="00007A26" w:rsidRDefault="00454A43" w:rsidP="00007A26">
      <w:pPr>
        <w:spacing w:after="0" w:line="240" w:lineRule="auto"/>
        <w:jc w:val="both"/>
        <w:rPr>
          <w:rFonts w:ascii="Times New Roman" w:eastAsia="Times New Roman" w:hAnsi="Times New Roman" w:cs="Times New Roman"/>
          <w:sz w:val="24"/>
          <w:szCs w:val="24"/>
          <w:lang w:eastAsia="hr-HR"/>
        </w:rPr>
      </w:pPr>
      <w:r w:rsidRPr="00007A26">
        <w:rPr>
          <w:rFonts w:ascii="Times New Roman" w:eastAsia="Times New Roman" w:hAnsi="Times New Roman" w:cs="Times New Roman"/>
          <w:sz w:val="24"/>
          <w:szCs w:val="24"/>
          <w:bdr w:val="none" w:sz="0" w:space="0" w:color="auto" w:frame="1"/>
          <w:lang w:eastAsia="hr-HR"/>
        </w:rPr>
        <w:t> </w:t>
      </w:r>
    </w:p>
    <w:sectPr w:rsidR="005739A7" w:rsidRPr="00007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74EB8"/>
    <w:multiLevelType w:val="hybridMultilevel"/>
    <w:tmpl w:val="5DDEA1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43"/>
    <w:rsid w:val="00007A26"/>
    <w:rsid w:val="002B15EB"/>
    <w:rsid w:val="00454A43"/>
    <w:rsid w:val="005739A7"/>
    <w:rsid w:val="006E75D6"/>
    <w:rsid w:val="00B1596F"/>
    <w:rsid w:val="00E02688"/>
    <w:rsid w:val="00F60D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44A5A-4681-4FD3-9212-FA642161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454A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454A4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54A43"/>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454A43"/>
    <w:rPr>
      <w:rFonts w:ascii="Times New Roman" w:eastAsia="Times New Roman" w:hAnsi="Times New Roman" w:cs="Times New Roman"/>
      <w:b/>
      <w:bCs/>
      <w:sz w:val="36"/>
      <w:szCs w:val="36"/>
      <w:lang w:eastAsia="hr-HR"/>
    </w:rPr>
  </w:style>
  <w:style w:type="paragraph" w:styleId="StandardWeb">
    <w:name w:val="Normal (Web)"/>
    <w:basedOn w:val="Normal"/>
    <w:uiPriority w:val="99"/>
    <w:unhideWhenUsed/>
    <w:rsid w:val="00454A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54A43"/>
    <w:rPr>
      <w:color w:val="0000FF"/>
      <w:u w:val="single"/>
    </w:rPr>
  </w:style>
  <w:style w:type="character" w:customStyle="1" w:styleId="flclear">
    <w:name w:val="fl_clear"/>
    <w:basedOn w:val="Zadanifontodlomka"/>
    <w:rsid w:val="0045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80642">
      <w:bodyDiv w:val="1"/>
      <w:marLeft w:val="0"/>
      <w:marRight w:val="0"/>
      <w:marTop w:val="0"/>
      <w:marBottom w:val="0"/>
      <w:divBdr>
        <w:top w:val="none" w:sz="0" w:space="0" w:color="auto"/>
        <w:left w:val="none" w:sz="0" w:space="0" w:color="auto"/>
        <w:bottom w:val="none" w:sz="0" w:space="0" w:color="auto"/>
        <w:right w:val="none" w:sz="0" w:space="0" w:color="auto"/>
      </w:divBdr>
      <w:divsChild>
        <w:div w:id="1295940504">
          <w:marLeft w:val="0"/>
          <w:marRight w:val="0"/>
          <w:marTop w:val="75"/>
          <w:marBottom w:val="0"/>
          <w:divBdr>
            <w:top w:val="none" w:sz="0" w:space="0" w:color="auto"/>
            <w:left w:val="none" w:sz="0" w:space="0" w:color="auto"/>
            <w:bottom w:val="none" w:sz="0" w:space="0" w:color="auto"/>
            <w:right w:val="none" w:sz="0" w:space="0" w:color="auto"/>
          </w:divBdr>
          <w:divsChild>
            <w:div w:id="1752586000">
              <w:marLeft w:val="0"/>
              <w:marRight w:val="0"/>
              <w:marTop w:val="0"/>
              <w:marBottom w:val="0"/>
              <w:divBdr>
                <w:top w:val="none" w:sz="0" w:space="0" w:color="auto"/>
                <w:left w:val="none" w:sz="0" w:space="0" w:color="auto"/>
                <w:bottom w:val="none" w:sz="0" w:space="0" w:color="auto"/>
                <w:right w:val="none" w:sz="0" w:space="0" w:color="auto"/>
              </w:divBdr>
            </w:div>
            <w:div w:id="827596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893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ziker.s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ziker.s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699</Words>
  <Characters>3987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Glazbena škola</dc:creator>
  <cp:keywords/>
  <dc:description/>
  <cp:lastModifiedBy>Glazbena škola</cp:lastModifiedBy>
  <cp:revision>6</cp:revision>
  <dcterms:created xsi:type="dcterms:W3CDTF">2018-02-02T05:02:00Z</dcterms:created>
  <dcterms:modified xsi:type="dcterms:W3CDTF">2018-02-09T22:14:00Z</dcterms:modified>
</cp:coreProperties>
</file>